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480" w:before="0" w:after="0"/>
        <w:ind w:left="5246" w:firstLine="708"/>
        <w:jc w:val="right"/>
        <w:rPr/>
      </w:pPr>
      <w:r>
        <w:rPr>
          <w:rFonts w:cs="Tahoma" w:ascii="Cambria" w:hAnsi="Cambria"/>
          <w:b/>
        </w:rPr>
        <w:t xml:space="preserve"> </w:t>
      </w:r>
      <w:r>
        <w:rPr>
          <w:rFonts w:cs="Tahoma" w:ascii="Cambria" w:hAnsi="Cambria"/>
          <w:b/>
        </w:rPr>
        <w:t xml:space="preserve">Załącznik nr 2 </w:t>
      </w:r>
      <w:r>
        <w:rPr>
          <w:rFonts w:cs="Tahoma" w:ascii="Cambria" w:hAnsi="Cambria"/>
          <w:b/>
        </w:rPr>
        <w:t>do SIWZ</w:t>
      </w:r>
    </w:p>
    <w:p>
      <w:pPr>
        <w:pStyle w:val="Normal"/>
        <w:spacing w:lineRule="auto" w:line="480" w:before="0" w:after="0"/>
        <w:rPr>
          <w:rFonts w:ascii="Cambria" w:hAnsi="Cambria" w:cs="Tahoma"/>
          <w:b/>
          <w:b/>
        </w:rPr>
      </w:pPr>
      <w:r>
        <w:rPr>
          <w:rFonts w:cs="Tahoma" w:ascii="Cambria" w:hAnsi="Cambria"/>
          <w:b/>
        </w:rPr>
      </w:r>
    </w:p>
    <w:p>
      <w:pPr>
        <w:pStyle w:val="Normal"/>
        <w:spacing w:lineRule="auto" w:line="480" w:before="0" w:after="0"/>
        <w:rPr>
          <w:rFonts w:ascii="Cambria" w:hAnsi="Cambria" w:cs="Tahoma"/>
          <w:b/>
          <w:b/>
        </w:rPr>
      </w:pPr>
      <w:r>
        <w:rPr>
          <w:rFonts w:cs="Tahoma" w:ascii="Cambria" w:hAnsi="Cambria"/>
          <w:b/>
        </w:rPr>
        <w:t>Wykonawca:</w:t>
      </w:r>
    </w:p>
    <w:p>
      <w:pPr>
        <w:pStyle w:val="Normal"/>
        <w:spacing w:lineRule="auto" w:line="480" w:before="0" w:after="0"/>
        <w:ind w:right="5954" w:hanging="0"/>
        <w:rPr>
          <w:rFonts w:ascii="Cambria" w:hAnsi="Cambria" w:cs="Tahoma"/>
        </w:rPr>
      </w:pPr>
      <w:r>
        <w:rPr>
          <w:rFonts w:cs="Tahoma" w:ascii="Cambria" w:hAnsi="Cambria"/>
        </w:rPr>
        <w:t>………………………………………………</w:t>
      </w:r>
    </w:p>
    <w:p>
      <w:pPr>
        <w:pStyle w:val="Normal"/>
        <w:spacing w:lineRule="auto" w:line="480" w:before="0" w:after="0"/>
        <w:ind w:right="5954" w:hanging="0"/>
        <w:rPr>
          <w:rFonts w:ascii="Cambria" w:hAnsi="Cambria" w:cs="Tahoma"/>
        </w:rPr>
      </w:pPr>
      <w:r>
        <w:rPr>
          <w:rFonts w:cs="Tahoma" w:ascii="Cambria" w:hAnsi="Cambria"/>
        </w:rPr>
        <w:t>………………………………………………</w:t>
      </w:r>
    </w:p>
    <w:p>
      <w:pPr>
        <w:pStyle w:val="Normal"/>
        <w:spacing w:lineRule="auto" w:line="480" w:before="0" w:after="0"/>
        <w:ind w:right="5954" w:hanging="0"/>
        <w:rPr>
          <w:rFonts w:ascii="Cambria" w:hAnsi="Cambria" w:cs="Tahoma"/>
        </w:rPr>
      </w:pPr>
      <w:r>
        <w:rPr>
          <w:rFonts w:cs="Tahoma" w:ascii="Cambria" w:hAnsi="Cambria"/>
        </w:rPr>
        <w:t>………………………………………………</w:t>
      </w:r>
    </w:p>
    <w:p>
      <w:pPr>
        <w:pStyle w:val="Normal"/>
        <w:rPr>
          <w:rFonts w:ascii="Cambria" w:hAnsi="Cambria" w:cs="Tahoma"/>
        </w:rPr>
      </w:pPr>
      <w:r>
        <w:rPr>
          <w:rFonts w:cs="Tahoma" w:ascii="Cambria" w:hAnsi="Cambria"/>
        </w:rPr>
      </w:r>
    </w:p>
    <w:p>
      <w:pPr>
        <w:pStyle w:val="Normal"/>
        <w:rPr>
          <w:rFonts w:ascii="Cambria" w:hAnsi="Cambria" w:cs="Tahoma"/>
        </w:rPr>
      </w:pPr>
      <w:r>
        <w:rPr>
          <w:rFonts w:cs="Tahoma" w:ascii="Cambria" w:hAnsi="Cambria"/>
        </w:rPr>
      </w:r>
    </w:p>
    <w:p>
      <w:pPr>
        <w:pStyle w:val="Normal"/>
        <w:spacing w:lineRule="auto" w:line="360" w:before="0" w:after="120"/>
        <w:jc w:val="center"/>
        <w:rPr>
          <w:rFonts w:ascii="Cambria" w:hAnsi="Cambria" w:cs="Tahoma"/>
          <w:b/>
          <w:b/>
          <w:u w:val="single"/>
        </w:rPr>
      </w:pPr>
      <w:r>
        <w:rPr>
          <w:rFonts w:cs="Tahoma" w:ascii="Cambria" w:hAnsi="Cambria"/>
          <w:b/>
          <w:u w:val="single"/>
        </w:rPr>
        <w:t xml:space="preserve">Oświadczenie wykonawcy </w:t>
      </w:r>
    </w:p>
    <w:p>
      <w:pPr>
        <w:pStyle w:val="Normal"/>
        <w:spacing w:lineRule="auto" w:line="360" w:before="0" w:after="0"/>
        <w:jc w:val="center"/>
        <w:rPr>
          <w:rFonts w:ascii="Cambria" w:hAnsi="Cambria" w:cs="Tahoma"/>
          <w:b/>
          <w:b/>
        </w:rPr>
      </w:pPr>
      <w:r>
        <w:rPr>
          <w:rFonts w:cs="Tahoma" w:ascii="Cambria" w:hAnsi="Cambria"/>
          <w:b/>
        </w:rPr>
        <w:t xml:space="preserve">składane na podstawie art. 25a ust. 1 ustawy z dnia 29 stycznia 2004 r. </w:t>
      </w:r>
    </w:p>
    <w:p>
      <w:pPr>
        <w:pStyle w:val="Normal"/>
        <w:spacing w:lineRule="auto" w:line="360" w:before="0" w:after="0"/>
        <w:jc w:val="center"/>
        <w:rPr>
          <w:rFonts w:ascii="Cambria" w:hAnsi="Cambria" w:cs="Tahoma"/>
          <w:b/>
          <w:b/>
        </w:rPr>
      </w:pPr>
      <w:r>
        <w:rPr>
          <w:rFonts w:cs="Tahoma" w:ascii="Cambria" w:hAnsi="Cambria"/>
          <w:b/>
        </w:rPr>
        <w:t xml:space="preserve"> </w:t>
      </w:r>
      <w:r>
        <w:rPr>
          <w:rFonts w:cs="Tahoma" w:ascii="Cambria" w:hAnsi="Cambria"/>
          <w:b/>
        </w:rPr>
        <w:t xml:space="preserve">Prawo zamówień publicznych (dalej jako: ustawa Pzp), </w:t>
      </w:r>
    </w:p>
    <w:p>
      <w:pPr>
        <w:pStyle w:val="Normal"/>
        <w:spacing w:lineRule="auto" w:line="360" w:before="120" w:after="0"/>
        <w:jc w:val="center"/>
        <w:rPr>
          <w:rFonts w:ascii="Cambria" w:hAnsi="Cambria" w:cs="Tahoma"/>
          <w:b/>
          <w:b/>
          <w:u w:val="single"/>
        </w:rPr>
      </w:pPr>
      <w:r>
        <w:rPr>
          <w:rFonts w:cs="Tahoma" w:ascii="Cambria" w:hAnsi="Cambria"/>
          <w:b/>
          <w:u w:val="single"/>
        </w:rPr>
        <w:t xml:space="preserve">DOTYCZĄCE SPEŁNIANIA WARUNKÓW UDZIAŁU W POSTĘPOWANIU </w:t>
        <w:br/>
      </w:r>
    </w:p>
    <w:p>
      <w:pPr>
        <w:pStyle w:val="Normal"/>
        <w:spacing w:before="0" w:after="0"/>
        <w:jc w:val="both"/>
        <w:rPr>
          <w:rFonts w:ascii="Cambria" w:hAnsi="Cambria" w:cs="Tahoma"/>
        </w:rPr>
      </w:pPr>
      <w:r>
        <w:rPr>
          <w:rFonts w:cs="Tahoma" w:ascii="Cambria" w:hAnsi="Cambria"/>
        </w:rPr>
      </w:r>
    </w:p>
    <w:p>
      <w:pPr>
        <w:pStyle w:val="Normal"/>
        <w:spacing w:before="0" w:after="0"/>
        <w:jc w:val="both"/>
        <w:rPr>
          <w:rFonts w:ascii="Cambria" w:hAnsi="Cambria" w:cs="Tahoma"/>
        </w:rPr>
      </w:pPr>
      <w:r>
        <w:rPr>
          <w:rFonts w:cs="Tahoma" w:ascii="Cambria" w:hAnsi="Cambria"/>
        </w:rPr>
      </w:r>
    </w:p>
    <w:p>
      <w:pPr>
        <w:pStyle w:val="Normal"/>
        <w:widowControl w:val="false"/>
        <w:tabs>
          <w:tab w:val="clear" w:pos="709"/>
          <w:tab w:val="left" w:pos="4608" w:leader="none"/>
        </w:tabs>
        <w:suppressAutoHyphens w:val="true"/>
        <w:jc w:val="both"/>
        <w:rPr/>
      </w:pPr>
      <w:r>
        <w:rPr>
          <w:rFonts w:cs="Tahoma" w:ascii="Cambria" w:hAnsi="Cambria"/>
        </w:rPr>
        <w:t xml:space="preserve">Na potrzeby postępowania o udzielenie zamówienia publicznego pn. </w:t>
      </w:r>
      <w:r>
        <w:rPr>
          <w:rFonts w:cs="Tahoma" w:ascii="Cambria" w:hAnsi="Cambria"/>
          <w:b/>
        </w:rPr>
        <w:t>„Dostawa paliw w 202</w:t>
      </w:r>
      <w:bookmarkStart w:id="0" w:name="_GoBack"/>
      <w:bookmarkEnd w:id="0"/>
      <w:r>
        <w:rPr>
          <w:rFonts w:cs="Tahoma" w:ascii="Cambria" w:hAnsi="Cambria"/>
          <w:b/>
        </w:rPr>
        <w:t xml:space="preserve">1 roku” </w:t>
      </w:r>
      <w:r>
        <w:rPr>
          <w:rFonts w:cs="Tahoma" w:ascii="Cambria" w:hAnsi="Cambria"/>
        </w:rPr>
        <w:t xml:space="preserve">prowadzonego przez </w:t>
      </w:r>
      <w:r>
        <w:rPr>
          <w:rFonts w:eastAsia="Times New Roman" w:cs="Tahoma" w:ascii="Cambria" w:hAnsi="Cambria"/>
          <w:b/>
          <w:bCs/>
          <w:sz w:val="22"/>
          <w:szCs w:val="22"/>
          <w:lang w:eastAsia="pl-PL"/>
        </w:rPr>
        <w:t xml:space="preserve">Regionalny Zakład Utylizacji Odpadów Komunalnych Rypin sp. z o.o.  </w:t>
      </w:r>
      <w:r>
        <w:rPr>
          <w:rFonts w:cs="Tahoma" w:ascii="Cambria" w:hAnsi="Cambria"/>
        </w:rPr>
        <w:t>oświadczam, co następuje:</w:t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  <w:b/>
          <w:b/>
        </w:rPr>
      </w:pPr>
      <w:r>
        <w:rPr>
          <w:rFonts w:cs="Tahoma" w:ascii="Cambria" w:hAnsi="Cambria"/>
          <w:b/>
        </w:rPr>
        <w:t>INFORMACJA DOTYCZĄCA WYKONAWCY:</w:t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</w:rPr>
      </w:pPr>
      <w:r>
        <w:rPr>
          <w:rFonts w:cs="Tahoma" w:ascii="Cambria" w:hAnsi="Cambria"/>
        </w:rPr>
      </w:r>
    </w:p>
    <w:p>
      <w:pPr>
        <w:pStyle w:val="Normal"/>
        <w:spacing w:lineRule="auto" w:line="360" w:before="0" w:after="0"/>
        <w:jc w:val="both"/>
        <w:rPr>
          <w:rFonts w:ascii="Cambria" w:hAnsi="Cambria" w:eastAsia="Calibri" w:cs="Arial"/>
        </w:rPr>
      </w:pPr>
      <w:r>
        <w:rPr>
          <w:rFonts w:cs="Tahoma" w:ascii="Cambria" w:hAnsi="Cambria"/>
        </w:rPr>
        <w:t>Oświadczam, że spełniam warunki udziału w postępowaniu określone przez zamawiającego w Dziale V</w:t>
      </w:r>
      <w:r>
        <w:rPr>
          <w:rFonts w:eastAsia="Calibri" w:cs="Arial" w:ascii="Cambria" w:hAnsi="Cambria"/>
        </w:rPr>
        <w:t xml:space="preserve"> SIWZ.</w:t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</w:rPr>
      </w:pPr>
      <w:r>
        <w:rPr>
          <w:rFonts w:cs="Tahoma" w:ascii="Cambria" w:hAnsi="Cambria"/>
        </w:rPr>
        <w:t xml:space="preserve"> </w:t>
      </w:r>
    </w:p>
    <w:p>
      <w:pPr>
        <w:pStyle w:val="Normal"/>
        <w:spacing w:lineRule="auto" w:line="360"/>
        <w:jc w:val="both"/>
        <w:rPr>
          <w:rFonts w:ascii="Cambria" w:hAnsi="Cambria" w:cs="Tahoma"/>
        </w:rPr>
      </w:pPr>
      <w:r>
        <w:rPr>
          <w:rFonts w:cs="Tahoma" w:ascii="Cambria" w:hAnsi="Cambria"/>
        </w:rPr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</w:rPr>
      </w:pPr>
      <w:r>
        <w:rPr>
          <w:rFonts w:cs="Tahoma" w:ascii="Cambria" w:hAnsi="Cambria"/>
        </w:rPr>
        <w:t>……………</w:t>
      </w:r>
      <w:r>
        <w:rPr>
          <w:rFonts w:cs="Tahoma" w:ascii="Cambria" w:hAnsi="Cambria"/>
        </w:rPr>
        <w:t xml:space="preserve">.……. </w:t>
      </w:r>
      <w:r>
        <w:rPr>
          <w:rFonts w:cs="Tahoma" w:ascii="Cambria" w:hAnsi="Cambria"/>
          <w:i/>
        </w:rPr>
        <w:t xml:space="preserve">(miejscowość), </w:t>
      </w:r>
      <w:r>
        <w:rPr>
          <w:rFonts w:cs="Tahoma" w:ascii="Cambria" w:hAnsi="Cambria"/>
        </w:rPr>
        <w:t xml:space="preserve">dnia ………….……. r. </w:t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</w:rPr>
      </w:pPr>
      <w:r>
        <w:rPr>
          <w:rFonts w:cs="Tahoma" w:ascii="Cambria" w:hAnsi="Cambria"/>
        </w:rPr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</w:rPr>
      </w:pPr>
      <w:r>
        <w:rPr>
          <w:rFonts w:cs="Tahoma" w:ascii="Cambria" w:hAnsi="Cambria"/>
        </w:rPr>
        <w:tab/>
        <w:tab/>
        <w:tab/>
        <w:tab/>
        <w:tab/>
        <w:tab/>
        <w:tab/>
        <w:t>…………………………………………</w:t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Cambria" w:hAnsi="Cambria" w:cs="Tahoma"/>
          <w:i/>
          <w:i/>
        </w:rPr>
      </w:pPr>
      <w:r>
        <w:rPr>
          <w:rFonts w:cs="Tahoma" w:ascii="Cambria" w:hAnsi="Cambria"/>
          <w:i/>
        </w:rPr>
        <w:t>(podpis)</w:t>
      </w:r>
    </w:p>
    <w:p>
      <w:pPr>
        <w:pStyle w:val="Normal"/>
        <w:spacing w:lineRule="auto" w:line="360"/>
        <w:jc w:val="both"/>
        <w:rPr>
          <w:rFonts w:ascii="Cambria" w:hAnsi="Cambria" w:cs="Tahoma"/>
          <w:i/>
          <w:i/>
        </w:rPr>
      </w:pPr>
      <w:r>
        <w:rPr>
          <w:rFonts w:cs="Tahoma" w:ascii="Cambria" w:hAnsi="Cambria"/>
          <w:i/>
        </w:rPr>
      </w:r>
    </w:p>
    <w:p>
      <w:pPr>
        <w:pStyle w:val="Normal"/>
        <w:spacing w:lineRule="auto" w:line="360"/>
        <w:jc w:val="both"/>
        <w:rPr>
          <w:rFonts w:ascii="Cambria" w:hAnsi="Cambria" w:cs="Tahoma"/>
        </w:rPr>
      </w:pPr>
      <w:r>
        <w:rPr>
          <w:rFonts w:cs="Tahoma" w:ascii="Cambria" w:hAnsi="Cambria"/>
          <w:b/>
        </w:rPr>
        <w:t>INFORMACJA W ZWIĄZKU Z POLEGANIEM NA ZASOBACH INNYCH PODMIOTÓW</w:t>
      </w:r>
      <w:r>
        <w:rPr>
          <w:rFonts w:cs="Tahoma" w:ascii="Cambria" w:hAnsi="Cambria"/>
        </w:rPr>
        <w:t xml:space="preserve">: </w:t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</w:rPr>
      </w:pPr>
      <w:r>
        <w:rPr>
          <w:rFonts w:cs="Tahoma" w:ascii="Cambria" w:hAnsi="Cambria"/>
        </w:rPr>
        <w:t>Oświadczam, że w celu wykazania spełniania warunków udziału w postępowaniu, określonych przez zamawiającego w Dziale V SIWZ, polegam na zasobach następującego/ych podmiotu/ów: …………………………………………………………....……………………………………………………………………………………………………………….……………………………………..,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  <w:i/>
          <w:i/>
        </w:rPr>
      </w:pPr>
      <w:r>
        <w:rPr>
          <w:rFonts w:cs="Tahoma" w:ascii="Cambria" w:hAnsi="Cambria"/>
        </w:rPr>
        <w:t xml:space="preserve">………………………………………………………………………………………………………………… </w:t>
      </w:r>
      <w:r>
        <w:rPr>
          <w:rFonts w:cs="Tahoma" w:ascii="Cambria" w:hAnsi="Cambria"/>
          <w:i/>
        </w:rPr>
        <w:t xml:space="preserve">(wskazać podmiot i określić odpowiedni zakres dla wskazanego podmiotu). </w:t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</w:rPr>
      </w:pPr>
      <w:r>
        <w:rPr>
          <w:rFonts w:cs="Tahoma" w:ascii="Cambria" w:hAnsi="Cambria"/>
        </w:rPr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</w:rPr>
      </w:pPr>
      <w:r>
        <w:rPr>
          <w:rFonts w:cs="Tahoma" w:ascii="Cambria" w:hAnsi="Cambria"/>
        </w:rPr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</w:rPr>
      </w:pPr>
      <w:r>
        <w:rPr>
          <w:rFonts w:cs="Tahoma" w:ascii="Cambria" w:hAnsi="Cambria"/>
        </w:rPr>
        <w:t>……………</w:t>
      </w:r>
      <w:r>
        <w:rPr>
          <w:rFonts w:cs="Tahoma" w:ascii="Cambria" w:hAnsi="Cambria"/>
        </w:rPr>
        <w:t xml:space="preserve">.……. </w:t>
      </w:r>
      <w:r>
        <w:rPr>
          <w:rFonts w:cs="Tahoma" w:ascii="Cambria" w:hAnsi="Cambria"/>
          <w:i/>
        </w:rPr>
        <w:t xml:space="preserve">(miejscowość), </w:t>
      </w:r>
      <w:r>
        <w:rPr>
          <w:rFonts w:cs="Tahoma" w:ascii="Cambria" w:hAnsi="Cambria"/>
        </w:rPr>
        <w:t xml:space="preserve">dnia ………….……. r. </w:t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</w:rPr>
      </w:pPr>
      <w:r>
        <w:rPr>
          <w:rFonts w:cs="Tahoma" w:ascii="Cambria" w:hAnsi="Cambria"/>
        </w:rPr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</w:rPr>
      </w:pPr>
      <w:r>
        <w:rPr>
          <w:rFonts w:cs="Tahoma" w:ascii="Cambria" w:hAnsi="Cambria"/>
        </w:rPr>
        <w:tab/>
        <w:tab/>
        <w:tab/>
        <w:tab/>
        <w:tab/>
        <w:tab/>
        <w:tab/>
        <w:t>…………………………………………</w:t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Cambria" w:hAnsi="Cambria" w:cs="Tahoma"/>
          <w:i/>
          <w:i/>
        </w:rPr>
      </w:pPr>
      <w:r>
        <w:rPr>
          <w:rFonts w:cs="Tahoma" w:ascii="Cambria" w:hAnsi="Cambria"/>
          <w:i/>
        </w:rPr>
        <w:t>(podpis)</w:t>
      </w:r>
    </w:p>
    <w:p>
      <w:pPr>
        <w:pStyle w:val="Normal"/>
        <w:spacing w:lineRule="auto" w:line="360"/>
        <w:jc w:val="both"/>
        <w:rPr>
          <w:rFonts w:ascii="Cambria" w:hAnsi="Cambria" w:cs="Tahoma"/>
        </w:rPr>
      </w:pPr>
      <w:r>
        <w:rPr>
          <w:rFonts w:cs="Tahoma" w:ascii="Cambria" w:hAnsi="Cambria"/>
        </w:rPr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Cambria" w:hAnsi="Cambria" w:cs="Tahoma"/>
          <w:i/>
          <w:i/>
        </w:rPr>
      </w:pPr>
      <w:r>
        <w:rPr>
          <w:rFonts w:cs="Tahoma" w:ascii="Cambria" w:hAnsi="Cambria"/>
          <w:i/>
        </w:rPr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Cambria" w:hAnsi="Cambria" w:cs="Tahoma"/>
          <w:i/>
          <w:i/>
        </w:rPr>
      </w:pPr>
      <w:r>
        <w:rPr>
          <w:rFonts w:cs="Tahoma" w:ascii="Cambria" w:hAnsi="Cambria"/>
          <w:i/>
        </w:rPr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  <w:b/>
          <w:b/>
        </w:rPr>
      </w:pPr>
      <w:r>
        <w:rPr>
          <w:rFonts w:cs="Tahoma" w:ascii="Cambria" w:hAnsi="Cambria"/>
          <w:b/>
        </w:rPr>
        <w:t>OŚWIADCZENIE DOTYCZĄCE PODANYCH INFORMACJI:</w:t>
      </w:r>
    </w:p>
    <w:p>
      <w:pPr>
        <w:pStyle w:val="Normal"/>
        <w:spacing w:lineRule="auto" w:line="360"/>
        <w:jc w:val="both"/>
        <w:rPr>
          <w:rFonts w:ascii="Cambria" w:hAnsi="Cambria" w:cs="Tahoma"/>
        </w:rPr>
      </w:pPr>
      <w:r>
        <w:rPr>
          <w:rFonts w:cs="Tahoma" w:ascii="Cambria" w:hAnsi="Cambria"/>
        </w:rPr>
      </w:r>
    </w:p>
    <w:p>
      <w:pPr>
        <w:pStyle w:val="Normal"/>
        <w:spacing w:lineRule="auto" w:line="360"/>
        <w:jc w:val="both"/>
        <w:rPr>
          <w:rFonts w:ascii="Cambria" w:hAnsi="Cambria" w:cs="Tahoma"/>
        </w:rPr>
      </w:pPr>
      <w:r>
        <w:rPr>
          <w:rFonts w:cs="Tahoma" w:ascii="Cambria" w:hAnsi="Cambria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</w:rPr>
      </w:pPr>
      <w:r>
        <w:rPr>
          <w:rFonts w:cs="Tahoma" w:ascii="Cambria" w:hAnsi="Cambria"/>
        </w:rPr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</w:rPr>
      </w:pPr>
      <w:r>
        <w:rPr>
          <w:rFonts w:cs="Tahoma" w:ascii="Cambria" w:hAnsi="Cambria"/>
        </w:rPr>
        <w:t>……………</w:t>
      </w:r>
      <w:r>
        <w:rPr>
          <w:rFonts w:cs="Tahoma" w:ascii="Cambria" w:hAnsi="Cambria"/>
        </w:rPr>
        <w:t xml:space="preserve">.……. </w:t>
      </w:r>
      <w:r>
        <w:rPr>
          <w:rFonts w:cs="Tahoma" w:ascii="Cambria" w:hAnsi="Cambria"/>
          <w:i/>
        </w:rPr>
        <w:t xml:space="preserve">(miejscowość), </w:t>
      </w:r>
      <w:r>
        <w:rPr>
          <w:rFonts w:cs="Tahoma" w:ascii="Cambria" w:hAnsi="Cambria"/>
        </w:rPr>
        <w:t xml:space="preserve">dnia ………….……. r. </w:t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</w:rPr>
      </w:pPr>
      <w:r>
        <w:rPr>
          <w:rFonts w:cs="Tahoma" w:ascii="Cambria" w:hAnsi="Cambria"/>
        </w:rPr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</w:rPr>
      </w:pPr>
      <w:r>
        <w:rPr>
          <w:rFonts w:cs="Tahoma" w:ascii="Cambria" w:hAnsi="Cambria"/>
        </w:rPr>
        <w:tab/>
        <w:tab/>
        <w:tab/>
        <w:tab/>
        <w:tab/>
        <w:tab/>
        <w:tab/>
        <w:t>…………………………………………</w:t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Cambria" w:hAnsi="Cambria" w:cs="Tahoma"/>
          <w:i/>
          <w:i/>
        </w:rPr>
      </w:pPr>
      <w:r>
        <w:rPr>
          <w:rFonts w:cs="Tahoma" w:ascii="Cambria" w:hAnsi="Cambria"/>
          <w:i/>
        </w:rPr>
        <w:t>(podpis)</w:t>
      </w:r>
    </w:p>
    <w:p>
      <w:pPr>
        <w:pStyle w:val="Normal"/>
        <w:spacing w:lineRule="auto" w:line="360"/>
        <w:jc w:val="both"/>
        <w:rPr>
          <w:rFonts w:ascii="Cambria" w:hAnsi="Cambria" w:cs="Tahoma"/>
        </w:rPr>
      </w:pPr>
      <w:r>
        <w:rPr>
          <w:rFonts w:cs="Tahoma" w:ascii="Cambria" w:hAnsi="Cambria"/>
        </w:rPr>
      </w:r>
    </w:p>
    <w:p>
      <w:pPr>
        <w:pStyle w:val="Normal"/>
        <w:spacing w:lineRule="auto" w:line="360"/>
        <w:jc w:val="both"/>
        <w:rPr>
          <w:rFonts w:ascii="Cambria" w:hAnsi="Cambria" w:cs="Tahoma"/>
        </w:rPr>
      </w:pPr>
      <w:r>
        <w:rPr>
          <w:rFonts w:cs="Tahoma" w:ascii="Cambria" w:hAnsi="Cambria"/>
        </w:rPr>
      </w:r>
    </w:p>
    <w:p>
      <w:pPr>
        <w:pStyle w:val="Normal"/>
        <w:spacing w:lineRule="auto" w:line="360" w:before="0" w:after="160"/>
        <w:jc w:val="both"/>
        <w:rPr/>
      </w:pPr>
      <w:r>
        <w:rPr/>
      </w:r>
    </w:p>
    <w:sectPr>
      <w:footerReference w:type="default" r:id="rId2"/>
      <w:type w:val="nextPage"/>
      <w:pgSz w:w="11906" w:h="16838"/>
      <w:pgMar w:left="1417" w:right="1417" w:header="0" w:top="851" w:footer="708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Arial">
    <w:charset w:val="ee"/>
    <w:family w:val="roman"/>
    <w:pitch w:val="variable"/>
  </w:font>
  <w:font w:name="Garamond">
    <w:charset w:val="ee"/>
    <w:family w:val="roman"/>
    <w:pitch w:val="variable"/>
  </w:font>
  <w:font w:name="Tahoma">
    <w:charset w:val="ee"/>
    <w:family w:val="roman"/>
    <w:pitch w:val="variable"/>
  </w:font>
  <w:font w:name="Times New Roman">
    <w:charset w:val="ee"/>
    <w:family w:val="roman"/>
    <w:pitch w:val="variable"/>
  </w:font>
  <w:font w:name="Calibri">
    <w:charset w:val="ee"/>
    <w:family w:val="roman"/>
    <w:pitch w:val="variable"/>
  </w:font>
  <w:font w:name="Symbol">
    <w:charset w:val="ee"/>
    <w:family w:val="roman"/>
    <w:pitch w:val="variable"/>
  </w:font>
  <w:font w:name="Wingdings">
    <w:charset w:val="ee"/>
    <w:family w:val="roman"/>
    <w:pitch w:val="variable"/>
  </w:font>
  <w:font w:name="Courier New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 Unicode MS">
    <w:charset w:val="ee"/>
    <w:family w:val="roman"/>
    <w:pitch w:val="variable"/>
  </w:font>
  <w:font w:name="Cambria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  <w:docPartGallery w:val="Page Numbers (Top of Page)"/>
        <w:docPartUnique w:val="true"/>
      </w:docPartObj>
      <w:id w:val="2103363960"/>
    </w:sdtPr>
    <w:sdtContent>
      <w:p>
        <w:pPr>
          <w:pStyle w:val="Stopka"/>
          <w:jc w:val="right"/>
          <w:rPr/>
        </w:pPr>
        <w:r>
          <w:rPr/>
          <w:t xml:space="preserve">Strona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sz w:val="24"/>
            <w:b/>
            <w:szCs w:val="24"/>
            <w:bCs/>
          </w:rPr>
          <w:instrText> PAGE </w:instrText>
        </w:r>
        <w:r>
          <w:rPr>
            <w:sz w:val="24"/>
            <w:b/>
            <w:szCs w:val="24"/>
            <w:bCs/>
          </w:rPr>
          <w:fldChar w:fldCharType="separate"/>
        </w:r>
        <w:r>
          <w:rPr>
            <w:sz w:val="24"/>
            <w:b/>
            <w:szCs w:val="24"/>
            <w:bCs/>
          </w:rPr>
          <w:t>2</w:t>
        </w:r>
        <w:r>
          <w:rPr>
            <w:sz w:val="24"/>
            <w:b/>
            <w:szCs w:val="24"/>
            <w:bCs/>
          </w:rPr>
          <w:fldChar w:fldCharType="end"/>
        </w:r>
        <w:r>
          <w:rPr/>
          <w:t xml:space="preserve"> z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sz w:val="24"/>
            <w:b/>
            <w:szCs w:val="24"/>
            <w:bCs/>
          </w:rPr>
          <w:instrText> NUMPAGES </w:instrText>
        </w:r>
        <w:r>
          <w:rPr>
            <w:sz w:val="24"/>
            <w:b/>
            <w:szCs w:val="24"/>
            <w:bCs/>
          </w:rPr>
          <w:fldChar w:fldCharType="separate"/>
        </w:r>
        <w:r>
          <w:rPr>
            <w:sz w:val="24"/>
            <w:b/>
            <w:szCs w:val="24"/>
            <w:bCs/>
          </w:rPr>
          <w:t>2</w:t>
        </w:r>
        <w:r>
          <w:rPr>
            <w:sz w:val="24"/>
            <w:b/>
            <w:szCs w:val="24"/>
            <w:bCs/>
          </w:rPr>
          <w:fldChar w:fldCharType="end"/>
        </w:r>
      </w:p>
    </w:sdtContent>
  </w:sdt>
  <w:p>
    <w:pPr>
      <w:pStyle w:val="Stopka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709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kern w:val="2"/>
        <w:szCs w:val="24"/>
        <w:lang w:val="pl-PL" w:eastAsia="zh-CN" w:bidi="hi-IN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327960"/>
    <w:pPr>
      <w:widowControl/>
      <w:overflowPunct w:val="false"/>
      <w:bidi w:val="0"/>
      <w:spacing w:lineRule="auto" w:line="259" w:before="0" w:after="160"/>
      <w:jc w:val="left"/>
    </w:pPr>
    <w:rPr>
      <w:rFonts w:ascii="Liberation Serif" w:hAnsi="Liberation Serif" w:eastAsia="SimSun" w:cs="Arial"/>
      <w:color w:val="auto"/>
      <w:kern w:val="2"/>
      <w:sz w:val="24"/>
      <w:szCs w:val="24"/>
      <w:lang w:val="pl-PL" w:eastAsia="zh-CN" w:bidi="hi-IN"/>
    </w:rPr>
  </w:style>
  <w:style w:type="paragraph" w:styleId="Nagwek1">
    <w:name w:val="Heading 1"/>
    <w:basedOn w:val="Normal"/>
    <w:next w:val="Normal"/>
    <w:qFormat/>
    <w:pPr>
      <w:keepNext w:val="true"/>
      <w:widowControl w:val="false"/>
      <w:ind w:left="0" w:right="-94" w:hanging="0"/>
      <w:outlineLvl w:val="0"/>
    </w:pPr>
    <w:rPr>
      <w:rFonts w:ascii="Arial" w:hAnsi="Arial" w:cs="Arial"/>
      <w:b/>
      <w:bCs/>
      <w:color w:val="000000"/>
      <w:sz w:val="22"/>
      <w:szCs w:val="22"/>
    </w:rPr>
  </w:style>
  <w:style w:type="paragraph" w:styleId="Nagwek2">
    <w:name w:val="Heading 2"/>
    <w:basedOn w:val="Normal"/>
    <w:next w:val="Normal"/>
    <w:qFormat/>
    <w:pPr>
      <w:keepNext w:val="true"/>
      <w:widowControl w:val="false"/>
      <w:jc w:val="center"/>
      <w:outlineLvl w:val="1"/>
    </w:pPr>
    <w:rPr>
      <w:rFonts w:ascii="Garamond" w:hAnsi="Garamond" w:cs="Arial"/>
      <w:b/>
      <w:bCs/>
      <w:color w:val="000000"/>
      <w:sz w:val="28"/>
      <w:szCs w:val="22"/>
    </w:rPr>
  </w:style>
  <w:style w:type="paragraph" w:styleId="Nagwek6">
    <w:name w:val="Heading 6"/>
    <w:basedOn w:val="Normal"/>
    <w:next w:val="Normal"/>
    <w:qFormat/>
    <w:pPr>
      <w:keepNext w:val="true"/>
      <w:outlineLvl w:val="5"/>
    </w:pPr>
    <w:rPr>
      <w:b/>
      <w:bCs/>
    </w:rPr>
  </w:style>
  <w:style w:type="paragraph" w:styleId="Nagwek8">
    <w:name w:val="Heading 8"/>
    <w:basedOn w:val="Normal"/>
    <w:next w:val="Normal"/>
    <w:qFormat/>
    <w:pPr>
      <w:keepNext w:val="true"/>
      <w:jc w:val="center"/>
      <w:outlineLvl w:val="7"/>
    </w:pPr>
    <w:rPr>
      <w:b/>
      <w:sz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rzypisukocowegoZnak" w:customStyle="1">
    <w:name w:val="Tekst przypisu końcowego Znak"/>
    <w:basedOn w:val="DefaultParagraphFont"/>
    <w:link w:val="Tekstprzypisukocowego"/>
    <w:uiPriority w:val="99"/>
    <w:semiHidden/>
    <w:qFormat/>
    <w:rsid w:val="0038231f"/>
    <w:rPr>
      <w:sz w:val="20"/>
      <w:szCs w:val="20"/>
    </w:rPr>
  </w:style>
  <w:style w:type="character" w:styleId="Zakotwiczenieprzypisukocowego">
    <w:name w:val="Zakotwiczenie przypisu końcowego"/>
    <w:rPr>
      <w:vertAlign w:val="superscript"/>
    </w:rPr>
  </w:style>
  <w:style w:type="character" w:styleId="EndnoteCharacters">
    <w:name w:val="Endnote Characters"/>
    <w:basedOn w:val="DefaultParagraphFont"/>
    <w:uiPriority w:val="99"/>
    <w:semiHidden/>
    <w:unhideWhenUsed/>
    <w:qFormat/>
    <w:rsid w:val="0038231f"/>
    <w:rPr>
      <w:vertAlign w:val="superscript"/>
    </w:rPr>
  </w:style>
  <w:style w:type="character" w:styleId="TekstprzypisudolnegoZnak" w:customStyle="1">
    <w:name w:val="Tekst przypisu dolnego Znak"/>
    <w:basedOn w:val="DefaultParagraphFont"/>
    <w:link w:val="Tekstprzypisudolnego"/>
    <w:uiPriority w:val="99"/>
    <w:semiHidden/>
    <w:qFormat/>
    <w:rsid w:val="0038231f"/>
    <w:rPr>
      <w:sz w:val="20"/>
      <w:szCs w:val="20"/>
    </w:rPr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38231f"/>
    <w:rPr>
      <w:vertAlign w:val="superscript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1c6945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1c6945"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520174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uiPriority w:val="99"/>
    <w:semiHidden/>
    <w:qFormat/>
    <w:rsid w:val="00520174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styleId="ListLabel1">
    <w:name w:val="ListLabel 1"/>
    <w:qFormat/>
    <w:rPr>
      <w:b/>
    </w:rPr>
  </w:style>
  <w:style w:type="character" w:styleId="ListLabel2">
    <w:name w:val="ListLabel 2"/>
    <w:qFormat/>
    <w:rPr>
      <w:b/>
    </w:rPr>
  </w:style>
  <w:style w:type="character" w:styleId="Znakiprzypiswkocowych">
    <w:name w:val="Znaki przypisów końcowych"/>
    <w:qFormat/>
    <w:rPr/>
  </w:style>
  <w:style w:type="character" w:styleId="Czeinternetowe">
    <w:name w:val="Łącze internetowe"/>
    <w:rPr>
      <w:color w:val="0000FF"/>
      <w:u w:val="single"/>
    </w:rPr>
  </w:style>
  <w:style w:type="character" w:styleId="TekstpodstawowywcityZnak">
    <w:name w:val="Tekst podstawowy wcięty Znak"/>
    <w:qFormat/>
    <w:rPr>
      <w:sz w:val="24"/>
      <w:szCs w:val="24"/>
    </w:rPr>
  </w:style>
  <w:style w:type="character" w:styleId="Numerstron">
    <w:name w:val="Numer stron"/>
    <w:rPr/>
  </w:style>
  <w:style w:type="character" w:styleId="Domylnaczcionkaakapitu">
    <w:name w:val="Domyślna czcionka akapitu"/>
    <w:qFormat/>
    <w:rPr/>
  </w:style>
  <w:style w:type="character" w:styleId="WW8Num19z8">
    <w:name w:val="WW8Num19z8"/>
    <w:qFormat/>
    <w:rPr/>
  </w:style>
  <w:style w:type="character" w:styleId="WW8Num19z7">
    <w:name w:val="WW8Num19z7"/>
    <w:qFormat/>
    <w:rPr/>
  </w:style>
  <w:style w:type="character" w:styleId="WW8Num19z6">
    <w:name w:val="WW8Num19z6"/>
    <w:qFormat/>
    <w:rPr/>
  </w:style>
  <w:style w:type="character" w:styleId="WW8Num19z5">
    <w:name w:val="WW8Num19z5"/>
    <w:qFormat/>
    <w:rPr/>
  </w:style>
  <w:style w:type="character" w:styleId="WW8Num19z3">
    <w:name w:val="WW8Num19z3"/>
    <w:qFormat/>
    <w:rPr>
      <w:rFonts w:ascii="Times New Roman" w:hAnsi="Times New Roman" w:cs="Times New Roman"/>
      <w:sz w:val="16"/>
    </w:rPr>
  </w:style>
  <w:style w:type="character" w:styleId="WW8Num19z1">
    <w:name w:val="WW8Num19z1"/>
    <w:qFormat/>
    <w:rPr>
      <w:rFonts w:ascii="Calibri" w:hAnsi="Calibri" w:cs="Calibri"/>
      <w:b w:val="false"/>
      <w:i w:val="false"/>
      <w:sz w:val="22"/>
      <w:szCs w:val="22"/>
    </w:rPr>
  </w:style>
  <w:style w:type="character" w:styleId="WW8Num19z0">
    <w:name w:val="WW8Num19z0"/>
    <w:qFormat/>
    <w:rPr>
      <w:rFonts w:ascii="Calibri" w:hAnsi="Calibri" w:cs="Calibri"/>
      <w:sz w:val="22"/>
      <w:szCs w:val="22"/>
    </w:rPr>
  </w:style>
  <w:style w:type="character" w:styleId="WW8Num18z8">
    <w:name w:val="WW8Num18z8"/>
    <w:qFormat/>
    <w:rPr/>
  </w:style>
  <w:style w:type="character" w:styleId="WW8Num18z7">
    <w:name w:val="WW8Num18z7"/>
    <w:qFormat/>
    <w:rPr/>
  </w:style>
  <w:style w:type="character" w:styleId="WW8Num18z6">
    <w:name w:val="WW8Num18z6"/>
    <w:qFormat/>
    <w:rPr/>
  </w:style>
  <w:style w:type="character" w:styleId="WW8Num18z5">
    <w:name w:val="WW8Num18z5"/>
    <w:qFormat/>
    <w:rPr/>
  </w:style>
  <w:style w:type="character" w:styleId="WW8Num18z4">
    <w:name w:val="WW8Num18z4"/>
    <w:qFormat/>
    <w:rPr/>
  </w:style>
  <w:style w:type="character" w:styleId="WW8Num18z3">
    <w:name w:val="WW8Num18z3"/>
    <w:qFormat/>
    <w:rPr/>
  </w:style>
  <w:style w:type="character" w:styleId="WW8Num18z2">
    <w:name w:val="WW8Num18z2"/>
    <w:qFormat/>
    <w:rPr/>
  </w:style>
  <w:style w:type="character" w:styleId="WW8Num18z1">
    <w:name w:val="WW8Num18z1"/>
    <w:qFormat/>
    <w:rPr/>
  </w:style>
  <w:style w:type="character" w:styleId="WW8Num18z0">
    <w:name w:val="WW8Num18z0"/>
    <w:qFormat/>
    <w:rPr>
      <w:b w:val="false"/>
      <w:i w:val="false"/>
    </w:rPr>
  </w:style>
  <w:style w:type="character" w:styleId="WW8Num17z8">
    <w:name w:val="WW8Num17z8"/>
    <w:qFormat/>
    <w:rPr/>
  </w:style>
  <w:style w:type="character" w:styleId="WW8Num17z7">
    <w:name w:val="WW8Num17z7"/>
    <w:qFormat/>
    <w:rPr/>
  </w:style>
  <w:style w:type="character" w:styleId="WW8Num17z6">
    <w:name w:val="WW8Num17z6"/>
    <w:qFormat/>
    <w:rPr/>
  </w:style>
  <w:style w:type="character" w:styleId="WW8Num17z5">
    <w:name w:val="WW8Num17z5"/>
    <w:qFormat/>
    <w:rPr/>
  </w:style>
  <w:style w:type="character" w:styleId="WW8Num17z4">
    <w:name w:val="WW8Num17z4"/>
    <w:qFormat/>
    <w:rPr/>
  </w:style>
  <w:style w:type="character" w:styleId="WW8Num17z2">
    <w:name w:val="WW8Num17z2"/>
    <w:qFormat/>
    <w:rPr>
      <w:b w:val="false"/>
      <w:i w:val="false"/>
    </w:rPr>
  </w:style>
  <w:style w:type="character" w:styleId="WW8Num17z1">
    <w:name w:val="WW8Num17z1"/>
    <w:qFormat/>
    <w:rPr>
      <w:b w:val="false"/>
      <w:i w:val="false"/>
      <w:color w:val="000000"/>
    </w:rPr>
  </w:style>
  <w:style w:type="character" w:styleId="WW8Num17z0">
    <w:name w:val="WW8Num17z0"/>
    <w:qFormat/>
    <w:rPr/>
  </w:style>
  <w:style w:type="character" w:styleId="WW8Num16z8">
    <w:name w:val="WW8Num16z8"/>
    <w:qFormat/>
    <w:rPr/>
  </w:style>
  <w:style w:type="character" w:styleId="WW8Num16z7">
    <w:name w:val="WW8Num16z7"/>
    <w:qFormat/>
    <w:rPr/>
  </w:style>
  <w:style w:type="character" w:styleId="WW8Num16z6">
    <w:name w:val="WW8Num16z6"/>
    <w:qFormat/>
    <w:rPr/>
  </w:style>
  <w:style w:type="character" w:styleId="WW8Num16z5">
    <w:name w:val="WW8Num16z5"/>
    <w:qFormat/>
    <w:rPr/>
  </w:style>
  <w:style w:type="character" w:styleId="WW8Num16z4">
    <w:name w:val="WW8Num16z4"/>
    <w:qFormat/>
    <w:rPr/>
  </w:style>
  <w:style w:type="character" w:styleId="WW8Num16z3">
    <w:name w:val="WW8Num16z3"/>
    <w:qFormat/>
    <w:rPr/>
  </w:style>
  <w:style w:type="character" w:styleId="WW8Num16z2">
    <w:name w:val="WW8Num16z2"/>
    <w:qFormat/>
    <w:rPr/>
  </w:style>
  <w:style w:type="character" w:styleId="WW8Num16z1">
    <w:name w:val="WW8Num16z1"/>
    <w:qFormat/>
    <w:rPr/>
  </w:style>
  <w:style w:type="character" w:styleId="WW8Num16z0">
    <w:name w:val="WW8Num16z0"/>
    <w:qFormat/>
    <w:rPr/>
  </w:style>
  <w:style w:type="character" w:styleId="WW8Num15z8">
    <w:name w:val="WW8Num15z8"/>
    <w:qFormat/>
    <w:rPr/>
  </w:style>
  <w:style w:type="character" w:styleId="WW8Num15z7">
    <w:name w:val="WW8Num15z7"/>
    <w:qFormat/>
    <w:rPr/>
  </w:style>
  <w:style w:type="character" w:styleId="WW8Num15z6">
    <w:name w:val="WW8Num15z6"/>
    <w:qFormat/>
    <w:rPr/>
  </w:style>
  <w:style w:type="character" w:styleId="WW8Num15z5">
    <w:name w:val="WW8Num15z5"/>
    <w:qFormat/>
    <w:rPr/>
  </w:style>
  <w:style w:type="character" w:styleId="WW8Num15z4">
    <w:name w:val="WW8Num15z4"/>
    <w:qFormat/>
    <w:rPr/>
  </w:style>
  <w:style w:type="character" w:styleId="WW8Num15z3">
    <w:name w:val="WW8Num15z3"/>
    <w:qFormat/>
    <w:rPr/>
  </w:style>
  <w:style w:type="character" w:styleId="WW8Num15z2">
    <w:name w:val="WW8Num15z2"/>
    <w:qFormat/>
    <w:rPr>
      <w:rFonts w:ascii="Times New Roman" w:hAnsi="Times New Roman" w:cs="Times New Roman"/>
      <w:sz w:val="16"/>
    </w:rPr>
  </w:style>
  <w:style w:type="character" w:styleId="WW8Num15z1">
    <w:name w:val="WW8Num15z1"/>
    <w:qFormat/>
    <w:rPr/>
  </w:style>
  <w:style w:type="character" w:styleId="WW8Num15z0">
    <w:name w:val="WW8Num15z0"/>
    <w:qFormat/>
    <w:rPr/>
  </w:style>
  <w:style w:type="character" w:styleId="WW8Num14z8">
    <w:name w:val="WW8Num14z8"/>
    <w:qFormat/>
    <w:rPr/>
  </w:style>
  <w:style w:type="character" w:styleId="WW8Num14z7">
    <w:name w:val="WW8Num14z7"/>
    <w:qFormat/>
    <w:rPr/>
  </w:style>
  <w:style w:type="character" w:styleId="WW8Num14z6">
    <w:name w:val="WW8Num14z6"/>
    <w:qFormat/>
    <w:rPr/>
  </w:style>
  <w:style w:type="character" w:styleId="WW8Num14z5">
    <w:name w:val="WW8Num14z5"/>
    <w:qFormat/>
    <w:rPr/>
  </w:style>
  <w:style w:type="character" w:styleId="WW8Num14z4">
    <w:name w:val="WW8Num14z4"/>
    <w:qFormat/>
    <w:rPr/>
  </w:style>
  <w:style w:type="character" w:styleId="WW8Num14z3">
    <w:name w:val="WW8Num14z3"/>
    <w:qFormat/>
    <w:rPr/>
  </w:style>
  <w:style w:type="character" w:styleId="WW8Num14z2">
    <w:name w:val="WW8Num14z2"/>
    <w:qFormat/>
    <w:rPr/>
  </w:style>
  <w:style w:type="character" w:styleId="WW8Num14z1">
    <w:name w:val="WW8Num14z1"/>
    <w:qFormat/>
    <w:rPr/>
  </w:style>
  <w:style w:type="character" w:styleId="WW8Num14z0">
    <w:name w:val="WW8Num14z0"/>
    <w:qFormat/>
    <w:rPr>
      <w:b w:val="false"/>
      <w:i w:val="false"/>
    </w:rPr>
  </w:style>
  <w:style w:type="character" w:styleId="WW8Num13z8">
    <w:name w:val="WW8Num13z8"/>
    <w:qFormat/>
    <w:rPr/>
  </w:style>
  <w:style w:type="character" w:styleId="WW8Num13z7">
    <w:name w:val="WW8Num13z7"/>
    <w:qFormat/>
    <w:rPr/>
  </w:style>
  <w:style w:type="character" w:styleId="WW8Num13z6">
    <w:name w:val="WW8Num13z6"/>
    <w:qFormat/>
    <w:rPr/>
  </w:style>
  <w:style w:type="character" w:styleId="WW8Num13z5">
    <w:name w:val="WW8Num13z5"/>
    <w:qFormat/>
    <w:rPr/>
  </w:style>
  <w:style w:type="character" w:styleId="WW8Num13z4">
    <w:name w:val="WW8Num13z4"/>
    <w:qFormat/>
    <w:rPr/>
  </w:style>
  <w:style w:type="character" w:styleId="WW8Num13z3">
    <w:name w:val="WW8Num13z3"/>
    <w:qFormat/>
    <w:rPr/>
  </w:style>
  <w:style w:type="character" w:styleId="WW8Num13z2">
    <w:name w:val="WW8Num13z2"/>
    <w:qFormat/>
    <w:rPr/>
  </w:style>
  <w:style w:type="character" w:styleId="WW8Num13z1">
    <w:name w:val="WW8Num13z1"/>
    <w:qFormat/>
    <w:rPr/>
  </w:style>
  <w:style w:type="character" w:styleId="WW8Num13z0">
    <w:name w:val="WW8Num13z0"/>
    <w:qFormat/>
    <w:rPr>
      <w:b w:val="false"/>
    </w:rPr>
  </w:style>
  <w:style w:type="character" w:styleId="WW8Num12z8">
    <w:name w:val="WW8Num12z8"/>
    <w:qFormat/>
    <w:rPr/>
  </w:style>
  <w:style w:type="character" w:styleId="WW8Num12z7">
    <w:name w:val="WW8Num12z7"/>
    <w:qFormat/>
    <w:rPr/>
  </w:style>
  <w:style w:type="character" w:styleId="WW8Num12z6">
    <w:name w:val="WW8Num12z6"/>
    <w:qFormat/>
    <w:rPr/>
  </w:style>
  <w:style w:type="character" w:styleId="WW8Num12z5">
    <w:name w:val="WW8Num12z5"/>
    <w:qFormat/>
    <w:rPr/>
  </w:style>
  <w:style w:type="character" w:styleId="WW8Num12z4">
    <w:name w:val="WW8Num12z4"/>
    <w:qFormat/>
    <w:rPr/>
  </w:style>
  <w:style w:type="character" w:styleId="WW8Num12z3">
    <w:name w:val="WW8Num12z3"/>
    <w:qFormat/>
    <w:rPr/>
  </w:style>
  <w:style w:type="character" w:styleId="WW8Num12z2">
    <w:name w:val="WW8Num12z2"/>
    <w:qFormat/>
    <w:rPr/>
  </w:style>
  <w:style w:type="character" w:styleId="WW8Num12z1">
    <w:name w:val="WW8Num12z1"/>
    <w:qFormat/>
    <w:rPr/>
  </w:style>
  <w:style w:type="character" w:styleId="WW8Num12z0">
    <w:name w:val="WW8Num12z0"/>
    <w:qFormat/>
    <w:rPr/>
  </w:style>
  <w:style w:type="character" w:styleId="WW8Num11z8">
    <w:name w:val="WW8Num11z8"/>
    <w:qFormat/>
    <w:rPr/>
  </w:style>
  <w:style w:type="character" w:styleId="WW8Num11z7">
    <w:name w:val="WW8Num11z7"/>
    <w:qFormat/>
    <w:rPr/>
  </w:style>
  <w:style w:type="character" w:styleId="WW8Num11z6">
    <w:name w:val="WW8Num11z6"/>
    <w:qFormat/>
    <w:rPr/>
  </w:style>
  <w:style w:type="character" w:styleId="WW8Num11z5">
    <w:name w:val="WW8Num11z5"/>
    <w:qFormat/>
    <w:rPr/>
  </w:style>
  <w:style w:type="character" w:styleId="WW8Num11z4">
    <w:name w:val="WW8Num11z4"/>
    <w:qFormat/>
    <w:rPr/>
  </w:style>
  <w:style w:type="character" w:styleId="WW8Num11z3">
    <w:name w:val="WW8Num11z3"/>
    <w:qFormat/>
    <w:rPr/>
  </w:style>
  <w:style w:type="character" w:styleId="WW8Num11z2">
    <w:name w:val="WW8Num11z2"/>
    <w:qFormat/>
    <w:rPr/>
  </w:style>
  <w:style w:type="character" w:styleId="WW8Num11z1">
    <w:name w:val="WW8Num11z1"/>
    <w:qFormat/>
    <w:rPr/>
  </w:style>
  <w:style w:type="character" w:styleId="WW8Num11z0">
    <w:name w:val="WW8Num11z0"/>
    <w:qFormat/>
    <w:rPr>
      <w:rFonts w:ascii="Calibri" w:hAnsi="Calibri" w:cs="Calibri"/>
      <w:sz w:val="22"/>
      <w:szCs w:val="22"/>
    </w:rPr>
  </w:style>
  <w:style w:type="character" w:styleId="WW8Num10z8">
    <w:name w:val="WW8Num10z8"/>
    <w:qFormat/>
    <w:rPr/>
  </w:style>
  <w:style w:type="character" w:styleId="WW8Num10z7">
    <w:name w:val="WW8Num10z7"/>
    <w:qFormat/>
    <w:rPr/>
  </w:style>
  <w:style w:type="character" w:styleId="WW8Num10z6">
    <w:name w:val="WW8Num10z6"/>
    <w:qFormat/>
    <w:rPr/>
  </w:style>
  <w:style w:type="character" w:styleId="WW8Num10z5">
    <w:name w:val="WW8Num10z5"/>
    <w:qFormat/>
    <w:rPr/>
  </w:style>
  <w:style w:type="character" w:styleId="WW8Num10z4">
    <w:name w:val="WW8Num10z4"/>
    <w:qFormat/>
    <w:rPr/>
  </w:style>
  <w:style w:type="character" w:styleId="WW8Num10z3">
    <w:name w:val="WW8Num10z3"/>
    <w:qFormat/>
    <w:rPr/>
  </w:style>
  <w:style w:type="character" w:styleId="WW8Num10z2">
    <w:name w:val="WW8Num10z2"/>
    <w:qFormat/>
    <w:rPr/>
  </w:style>
  <w:style w:type="character" w:styleId="WW8Num10z1">
    <w:name w:val="WW8Num10z1"/>
    <w:qFormat/>
    <w:rPr/>
  </w:style>
  <w:style w:type="character" w:styleId="WW8Num10z0">
    <w:name w:val="WW8Num10z0"/>
    <w:qFormat/>
    <w:rPr>
      <w:b w:val="false"/>
      <w:i w:val="false"/>
    </w:rPr>
  </w:style>
  <w:style w:type="character" w:styleId="WW8Num9z3">
    <w:name w:val="WW8Num9z3"/>
    <w:qFormat/>
    <w:rPr>
      <w:rFonts w:ascii="Symbol" w:hAnsi="Symbol" w:cs="Symbol"/>
    </w:rPr>
  </w:style>
  <w:style w:type="character" w:styleId="WW8Num9z2">
    <w:name w:val="WW8Num9z2"/>
    <w:qFormat/>
    <w:rPr>
      <w:rFonts w:ascii="Wingdings" w:hAnsi="Wingdings" w:cs="Wingdings"/>
    </w:rPr>
  </w:style>
  <w:style w:type="character" w:styleId="WW8Num9z1">
    <w:name w:val="WW8Num9z1"/>
    <w:qFormat/>
    <w:rPr>
      <w:rFonts w:ascii="Courier New" w:hAnsi="Courier New" w:cs="Courier New"/>
    </w:rPr>
  </w:style>
  <w:style w:type="character" w:styleId="WW8Num9z0">
    <w:name w:val="WW8Num9z0"/>
    <w:qFormat/>
    <w:rPr>
      <w:rFonts w:ascii="Symbol" w:hAnsi="Symbol" w:cs="Symbol"/>
      <w:color w:val="000000"/>
      <w:sz w:val="16"/>
      <w:szCs w:val="22"/>
    </w:rPr>
  </w:style>
  <w:style w:type="character" w:styleId="WW8Num8z8">
    <w:name w:val="WW8Num8z8"/>
    <w:qFormat/>
    <w:rPr/>
  </w:style>
  <w:style w:type="character" w:styleId="WW8Num8z7">
    <w:name w:val="WW8Num8z7"/>
    <w:qFormat/>
    <w:rPr/>
  </w:style>
  <w:style w:type="character" w:styleId="WW8Num8z6">
    <w:name w:val="WW8Num8z6"/>
    <w:qFormat/>
    <w:rPr/>
  </w:style>
  <w:style w:type="character" w:styleId="WW8Num8z5">
    <w:name w:val="WW8Num8z5"/>
    <w:qFormat/>
    <w:rPr/>
  </w:style>
  <w:style w:type="character" w:styleId="WW8Num8z4">
    <w:name w:val="WW8Num8z4"/>
    <w:qFormat/>
    <w:rPr/>
  </w:style>
  <w:style w:type="character" w:styleId="WW8Num8z3">
    <w:name w:val="WW8Num8z3"/>
    <w:qFormat/>
    <w:rPr/>
  </w:style>
  <w:style w:type="character" w:styleId="WW8Num8z2">
    <w:name w:val="WW8Num8z2"/>
    <w:qFormat/>
    <w:rPr/>
  </w:style>
  <w:style w:type="character" w:styleId="WW8Num8z1">
    <w:name w:val="WW8Num8z1"/>
    <w:qFormat/>
    <w:rPr/>
  </w:style>
  <w:style w:type="character" w:styleId="WW8Num8z0">
    <w:name w:val="WW8Num8z0"/>
    <w:qFormat/>
    <w:rPr/>
  </w:style>
  <w:style w:type="character" w:styleId="WW8Num7z8">
    <w:name w:val="WW8Num7z8"/>
    <w:qFormat/>
    <w:rPr/>
  </w:style>
  <w:style w:type="character" w:styleId="WW8Num7z7">
    <w:name w:val="WW8Num7z7"/>
    <w:qFormat/>
    <w:rPr/>
  </w:style>
  <w:style w:type="character" w:styleId="WW8Num7z6">
    <w:name w:val="WW8Num7z6"/>
    <w:qFormat/>
    <w:rPr/>
  </w:style>
  <w:style w:type="character" w:styleId="WW8Num7z5">
    <w:name w:val="WW8Num7z5"/>
    <w:qFormat/>
    <w:rPr/>
  </w:style>
  <w:style w:type="character" w:styleId="WW8Num7z4">
    <w:name w:val="WW8Num7z4"/>
    <w:qFormat/>
    <w:rPr/>
  </w:style>
  <w:style w:type="character" w:styleId="WW8Num7z3">
    <w:name w:val="WW8Num7z3"/>
    <w:qFormat/>
    <w:rPr/>
  </w:style>
  <w:style w:type="character" w:styleId="WW8Num7z2">
    <w:name w:val="WW8Num7z2"/>
    <w:qFormat/>
    <w:rPr/>
  </w:style>
  <w:style w:type="character" w:styleId="WW8Num7z1">
    <w:name w:val="WW8Num7z1"/>
    <w:qFormat/>
    <w:rPr/>
  </w:style>
  <w:style w:type="character" w:styleId="WW8Num7z0">
    <w:name w:val="WW8Num7z0"/>
    <w:qFormat/>
    <w:rPr/>
  </w:style>
  <w:style w:type="character" w:styleId="WW8Num6z8">
    <w:name w:val="WW8Num6z8"/>
    <w:qFormat/>
    <w:rPr/>
  </w:style>
  <w:style w:type="character" w:styleId="WW8Num6z7">
    <w:name w:val="WW8Num6z7"/>
    <w:qFormat/>
    <w:rPr/>
  </w:style>
  <w:style w:type="character" w:styleId="WW8Num6z6">
    <w:name w:val="WW8Num6z6"/>
    <w:qFormat/>
    <w:rPr/>
  </w:style>
  <w:style w:type="character" w:styleId="WW8Num6z5">
    <w:name w:val="WW8Num6z5"/>
    <w:qFormat/>
    <w:rPr/>
  </w:style>
  <w:style w:type="character" w:styleId="WW8Num6z4">
    <w:name w:val="WW8Num6z4"/>
    <w:qFormat/>
    <w:rPr/>
  </w:style>
  <w:style w:type="character" w:styleId="WW8Num6z3">
    <w:name w:val="WW8Num6z3"/>
    <w:qFormat/>
    <w:rPr/>
  </w:style>
  <w:style w:type="character" w:styleId="WW8Num6z2">
    <w:name w:val="WW8Num6z2"/>
    <w:qFormat/>
    <w:rPr/>
  </w:style>
  <w:style w:type="character" w:styleId="WW8Num6z1">
    <w:name w:val="WW8Num6z1"/>
    <w:qFormat/>
    <w:rPr/>
  </w:style>
  <w:style w:type="character" w:styleId="WW8Num6z0">
    <w:name w:val="WW8Num6z0"/>
    <w:qFormat/>
    <w:rPr/>
  </w:style>
  <w:style w:type="character" w:styleId="WW8Num5z8">
    <w:name w:val="WW8Num5z8"/>
    <w:qFormat/>
    <w:rPr/>
  </w:style>
  <w:style w:type="character" w:styleId="WW8Num5z7">
    <w:name w:val="WW8Num5z7"/>
    <w:qFormat/>
    <w:rPr/>
  </w:style>
  <w:style w:type="character" w:styleId="WW8Num5z6">
    <w:name w:val="WW8Num5z6"/>
    <w:qFormat/>
    <w:rPr/>
  </w:style>
  <w:style w:type="character" w:styleId="WW8Num5z5">
    <w:name w:val="WW8Num5z5"/>
    <w:qFormat/>
    <w:rPr/>
  </w:style>
  <w:style w:type="character" w:styleId="WW8Num5z4">
    <w:name w:val="WW8Num5z4"/>
    <w:qFormat/>
    <w:rPr/>
  </w:style>
  <w:style w:type="character" w:styleId="WW8Num5z3">
    <w:name w:val="WW8Num5z3"/>
    <w:qFormat/>
    <w:rPr/>
  </w:style>
  <w:style w:type="character" w:styleId="WW8Num5z2">
    <w:name w:val="WW8Num5z2"/>
    <w:qFormat/>
    <w:rPr/>
  </w:style>
  <w:style w:type="character" w:styleId="WW8Num5z1">
    <w:name w:val="WW8Num5z1"/>
    <w:qFormat/>
    <w:rPr/>
  </w:style>
  <w:style w:type="character" w:styleId="WW8Num5z0">
    <w:name w:val="WW8Num5z0"/>
    <w:qFormat/>
    <w:rPr>
      <w:rFonts w:ascii="Calibri" w:hAnsi="Calibri" w:cs="Calibri"/>
      <w:sz w:val="22"/>
      <w:szCs w:val="22"/>
    </w:rPr>
  </w:style>
  <w:style w:type="character" w:styleId="WW8Num4z3">
    <w:name w:val="WW8Num4z3"/>
    <w:qFormat/>
    <w:rPr>
      <w:rFonts w:ascii="Symbol" w:hAnsi="Symbol" w:cs="Symbol"/>
    </w:rPr>
  </w:style>
  <w:style w:type="character" w:styleId="WW8Num4z2">
    <w:name w:val="WW8Num4z2"/>
    <w:qFormat/>
    <w:rPr>
      <w:rFonts w:ascii="Wingdings" w:hAnsi="Wingdings" w:cs="Wingdings"/>
    </w:rPr>
  </w:style>
  <w:style w:type="character" w:styleId="WW8Num4z1">
    <w:name w:val="WW8Num4z1"/>
    <w:qFormat/>
    <w:rPr>
      <w:rFonts w:ascii="Courier New" w:hAnsi="Courier New" w:cs="Courier New"/>
    </w:rPr>
  </w:style>
  <w:style w:type="character" w:styleId="WW8Num4z0">
    <w:name w:val="WW8Num4z0"/>
    <w:qFormat/>
    <w:rPr>
      <w:rFonts w:ascii="Times New Roman" w:hAnsi="Times New Roman" w:eastAsia="Times New Roman" w:cs="Times New Roman"/>
    </w:rPr>
  </w:style>
  <w:style w:type="character" w:styleId="WW8Num3z8">
    <w:name w:val="WW8Num3z8"/>
    <w:qFormat/>
    <w:rPr/>
  </w:style>
  <w:style w:type="character" w:styleId="WW8Num3z7">
    <w:name w:val="WW8Num3z7"/>
    <w:qFormat/>
    <w:rPr/>
  </w:style>
  <w:style w:type="character" w:styleId="WW8Num3z6">
    <w:name w:val="WW8Num3z6"/>
    <w:qFormat/>
    <w:rPr/>
  </w:style>
  <w:style w:type="character" w:styleId="WW8Num3z5">
    <w:name w:val="WW8Num3z5"/>
    <w:qFormat/>
    <w:rPr/>
  </w:style>
  <w:style w:type="character" w:styleId="WW8Num3z4">
    <w:name w:val="WW8Num3z4"/>
    <w:qFormat/>
    <w:rPr/>
  </w:style>
  <w:style w:type="character" w:styleId="WW8Num3z3">
    <w:name w:val="WW8Num3z3"/>
    <w:qFormat/>
    <w:rPr/>
  </w:style>
  <w:style w:type="character" w:styleId="WW8Num3z2">
    <w:name w:val="WW8Num3z2"/>
    <w:qFormat/>
    <w:rPr/>
  </w:style>
  <w:style w:type="character" w:styleId="WW8Num3z1">
    <w:name w:val="WW8Num3z1"/>
    <w:qFormat/>
    <w:rPr/>
  </w:style>
  <w:style w:type="character" w:styleId="WW8Num3z0">
    <w:name w:val="WW8Num3z0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WW8Num2z0">
    <w:name w:val="WW8Num2z0"/>
    <w:qFormat/>
    <w:rPr>
      <w:b/>
    </w:rPr>
  </w:style>
  <w:style w:type="character" w:styleId="WW8Num1z8">
    <w:name w:val="WW8Num1z8"/>
    <w:qFormat/>
    <w:rPr/>
  </w:style>
  <w:style w:type="character" w:styleId="WW8Num1z7">
    <w:name w:val="WW8Num1z7"/>
    <w:qFormat/>
    <w:rPr/>
  </w:style>
  <w:style w:type="character" w:styleId="WW8Num1z6">
    <w:name w:val="WW8Num1z6"/>
    <w:qFormat/>
    <w:rPr/>
  </w:style>
  <w:style w:type="character" w:styleId="WW8Num1z5">
    <w:name w:val="WW8Num1z5"/>
    <w:qFormat/>
    <w:rPr/>
  </w:style>
  <w:style w:type="character" w:styleId="WW8Num1z4">
    <w:name w:val="WW8Num1z4"/>
    <w:qFormat/>
    <w:rPr/>
  </w:style>
  <w:style w:type="character" w:styleId="WW8Num1z3">
    <w:name w:val="WW8Num1z3"/>
    <w:qFormat/>
    <w:rPr/>
  </w:style>
  <w:style w:type="character" w:styleId="WW8Num1z2">
    <w:name w:val="WW8Num1z2"/>
    <w:qFormat/>
    <w:rPr/>
  </w:style>
  <w:style w:type="character" w:styleId="WW8Num1z1">
    <w:name w:val="WW8Num1z1"/>
    <w:qFormat/>
    <w:rPr/>
  </w:style>
  <w:style w:type="character" w:styleId="WW8Num1z0">
    <w:name w:val="WW8Num1z0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9301a2"/>
    <w:pPr>
      <w:spacing w:before="0" w:after="160"/>
      <w:ind w:left="720" w:hanging="0"/>
      <w:contextualSpacing/>
    </w:pPr>
    <w:rPr/>
  </w:style>
  <w:style w:type="paragraph" w:styleId="Przypiskocowy">
    <w:name w:val="Endnote Text"/>
    <w:basedOn w:val="Normal"/>
    <w:link w:val="TekstprzypisukocowegoZnak"/>
    <w:uiPriority w:val="99"/>
    <w:semiHidden/>
    <w:unhideWhenUsed/>
    <w:rsid w:val="0038231f"/>
    <w:pPr>
      <w:spacing w:lineRule="auto" w:line="240" w:before="0" w:after="0"/>
    </w:pPr>
    <w:rPr>
      <w:sz w:val="20"/>
      <w:szCs w:val="20"/>
    </w:rPr>
  </w:style>
  <w:style w:type="paragraph" w:styleId="Przypisdolny">
    <w:name w:val="Footnote Text"/>
    <w:basedOn w:val="Normal"/>
    <w:link w:val="TekstprzypisudolnegoZnak"/>
    <w:uiPriority w:val="99"/>
    <w:semiHidden/>
    <w:unhideWhenUsed/>
    <w:rsid w:val="0038231f"/>
    <w:pPr>
      <w:spacing w:lineRule="auto" w:line="240" w:before="0" w:after="0"/>
    </w:pPr>
    <w:rPr>
      <w:sz w:val="20"/>
      <w:szCs w:val="20"/>
    </w:rPr>
  </w:style>
  <w:style w:type="paragraph" w:styleId="Gwka">
    <w:name w:val="Header"/>
    <w:basedOn w:val="Normal"/>
    <w:link w:val="NagwekZnak"/>
    <w:uiPriority w:val="99"/>
    <w:unhideWhenUsed/>
    <w:rsid w:val="001c6945"/>
    <w:pPr>
      <w:tabs>
        <w:tab w:val="clear" w:pos="709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1c6945"/>
    <w:pPr>
      <w:tabs>
        <w:tab w:val="clear" w:pos="709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520174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link w:val="TematkomentarzaZnak"/>
    <w:uiPriority w:val="99"/>
    <w:semiHidden/>
    <w:unhideWhenUsed/>
    <w:qFormat/>
    <w:rsid w:val="00520174"/>
    <w:pPr/>
    <w:rPr>
      <w:b/>
      <w:bCs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520174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2a0f33"/>
    <w:pPr>
      <w:widowControl/>
      <w:overflowPunct w:val="false"/>
      <w:bidi w:val="0"/>
      <w:spacing w:lineRule="auto" w:line="240" w:before="0" w:after="0"/>
      <w:jc w:val="left"/>
    </w:pPr>
    <w:rPr>
      <w:rFonts w:ascii="Liberation Serif" w:hAnsi="Liberation Serif" w:eastAsia="SimSun" w:cs="Arial"/>
      <w:color w:val="auto"/>
      <w:kern w:val="2"/>
      <w:sz w:val="24"/>
      <w:szCs w:val="24"/>
      <w:lang w:val="pl-PL" w:eastAsia="zh-CN" w:bidi="hi-IN"/>
    </w:rPr>
  </w:style>
  <w:style w:type="paragraph" w:styleId="Zawartoramki">
    <w:name w:val="Zawartość ramki"/>
    <w:basedOn w:val="Normal"/>
    <w:qFormat/>
    <w:pPr/>
    <w:rPr/>
  </w:style>
  <w:style w:type="paragraph" w:styleId="Tekstdymka">
    <w:name w:val="Tekst dymka"/>
    <w:basedOn w:val="Normal"/>
    <w:qFormat/>
    <w:pPr/>
    <w:rPr>
      <w:rFonts w:ascii="Tahoma" w:hAnsi="Tahoma" w:cs="Tahoma"/>
      <w:sz w:val="16"/>
      <w:szCs w:val="16"/>
    </w:rPr>
  </w:style>
  <w:style w:type="paragraph" w:styleId="Akapitzlist">
    <w:name w:val="Akapit z listą"/>
    <w:basedOn w:val="Normal"/>
    <w:qFormat/>
    <w:pPr>
      <w:ind w:left="708" w:right="0" w:hanging="0"/>
    </w:pPr>
    <w:rPr/>
  </w:style>
  <w:style w:type="paragraph" w:styleId="NormalnyWeb">
    <w:name w:val="Normalny (Web)"/>
    <w:basedOn w:val="Normal"/>
    <w:qFormat/>
    <w:pPr/>
    <w:rPr/>
  </w:style>
  <w:style w:type="paragraph" w:styleId="Tekstpodstawowy3">
    <w:name w:val="Tekst podstawowy 3"/>
    <w:basedOn w:val="Normal"/>
    <w:qFormat/>
    <w:pPr>
      <w:widowControl w:val="false"/>
      <w:jc w:val="both"/>
    </w:pPr>
    <w:rPr>
      <w:rFonts w:ascii="Arial" w:hAnsi="Arial" w:cs="Arial"/>
      <w:color w:val="000000"/>
      <w:sz w:val="22"/>
      <w:szCs w:val="22"/>
    </w:rPr>
  </w:style>
  <w:style w:type="paragraph" w:styleId="Listparagraph1">
    <w:name w:val="listparagraph"/>
    <w:basedOn w:val="Normal"/>
    <w:qFormat/>
    <w:pPr>
      <w:spacing w:before="280" w:after="280"/>
    </w:pPr>
    <w:rPr>
      <w:rFonts w:ascii="Arial Unicode MS" w:hAnsi="Arial Unicode MS" w:eastAsia="Arial Unicode MS" w:cs="Arial Unicode MS"/>
    </w:rPr>
  </w:style>
  <w:style w:type="paragraph" w:styleId="Tekstpodstawowy2">
    <w:name w:val="Tekst podstawowy 2"/>
    <w:basedOn w:val="Normal"/>
    <w:qFormat/>
    <w:pPr>
      <w:widowControl w:val="false"/>
      <w:jc w:val="both"/>
    </w:pPr>
    <w:rPr>
      <w:rFonts w:ascii="Arial" w:hAnsi="Arial" w:cs="Arial"/>
      <w:sz w:val="22"/>
      <w:szCs w:val="22"/>
    </w:rPr>
  </w:style>
  <w:style w:type="paragraph" w:styleId="Tekstpodstawowywcity3">
    <w:name w:val="Tekst podstawowy wcięty 3"/>
    <w:basedOn w:val="Normal"/>
    <w:qFormat/>
    <w:pPr>
      <w:widowControl w:val="false"/>
      <w:ind w:left="720" w:right="0" w:hanging="0"/>
      <w:jc w:val="both"/>
    </w:pPr>
    <w:rPr>
      <w:rFonts w:ascii="Arial" w:hAnsi="Arial" w:cs="Arial"/>
      <w:sz w:val="22"/>
      <w:szCs w:val="22"/>
    </w:rPr>
  </w:style>
  <w:style w:type="paragraph" w:styleId="Tekstpodstawowywcity2">
    <w:name w:val="Tekst podstawowy wcięty 2"/>
    <w:basedOn w:val="Normal"/>
    <w:qFormat/>
    <w:pPr>
      <w:ind w:left="1080" w:right="0" w:hanging="0"/>
      <w:jc w:val="both"/>
    </w:pPr>
    <w:rPr>
      <w:rFonts w:ascii="Arial" w:hAnsi="Arial" w:cs="Arial"/>
      <w:color w:val="000000"/>
      <w:sz w:val="22"/>
      <w:szCs w:val="22"/>
    </w:rPr>
  </w:style>
  <w:style w:type="paragraph" w:styleId="Wcicietrecitekstu">
    <w:name w:val="Body Text Indent"/>
    <w:basedOn w:val="Normal"/>
    <w:pPr>
      <w:spacing w:before="0" w:after="120"/>
      <w:ind w:left="283" w:right="0" w:hanging="0"/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  <w:style w:type="numbering" w:styleId="WW8Num10">
    <w:name w:val="WW8Num10"/>
    <w:qFormat/>
  </w:style>
  <w:style w:type="numbering" w:styleId="WW8Num11">
    <w:name w:val="WW8Num11"/>
    <w:qFormat/>
  </w:style>
  <w:style w:type="numbering" w:styleId="WW8Num12">
    <w:name w:val="WW8Num12"/>
    <w:qFormat/>
  </w:style>
  <w:style w:type="numbering" w:styleId="WW8Num13">
    <w:name w:val="WW8Num13"/>
    <w:qFormat/>
  </w:style>
  <w:style w:type="numbering" w:styleId="WW8Num14">
    <w:name w:val="WW8Num14"/>
    <w:qFormat/>
  </w:style>
  <w:style w:type="numbering" w:styleId="WW8Num15">
    <w:name w:val="WW8Num15"/>
    <w:qFormat/>
  </w:style>
  <w:style w:type="numbering" w:styleId="WW8Num16">
    <w:name w:val="WW8Num16"/>
    <w:qFormat/>
  </w:style>
  <w:style w:type="numbering" w:styleId="WW8Num17">
    <w:name w:val="WW8Num17"/>
    <w:qFormat/>
  </w:style>
  <w:style w:type="numbering" w:styleId="WW8Num18">
    <w:name w:val="WW8Num18"/>
    <w:qFormat/>
  </w:style>
  <w:style w:type="numbering" w:styleId="WW8Num19">
    <w:name w:val="WW8Num19"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0B20AF-D387-4AA2-9F4F-BD133994D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LibreOffice/6.1.2.1$Windows_X86_64 LibreOffice_project/65905a128db06ba48db947242809d14d3f9a93fe</Application>
  <Pages>2</Pages>
  <Words>185</Words>
  <Characters>1419</Characters>
  <CharactersWithSpaces>1612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2019-11-13T07:05:00Z</dcterms:created>
  <dc:creator>Remigiusz Stępień</dc:creator>
  <dc:description/>
  <dc:language>pl-PL</dc:language>
  <cp:lastModifiedBy/>
  <cp:lastPrinted>2020-11-05T13:06:35Z</cp:lastPrinted>
  <dcterms:modified xsi:type="dcterms:W3CDTF">2020-11-05T13:06:41Z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